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9F8" w:rsidRPr="00C72C62" w:rsidRDefault="002639F8" w:rsidP="002639F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pacing w:val="1"/>
          <w:sz w:val="28"/>
          <w:szCs w:val="28"/>
          <w:bdr w:val="none" w:sz="0" w:space="0" w:color="auto" w:frame="1"/>
        </w:rPr>
      </w:pPr>
      <w:r w:rsidRPr="00C72C62">
        <w:rPr>
          <w:rFonts w:ascii="Times New Roman" w:hAnsi="Times New Roman"/>
          <w:b/>
          <w:bCs/>
          <w:color w:val="000000"/>
          <w:spacing w:val="1"/>
          <w:sz w:val="28"/>
          <w:szCs w:val="28"/>
          <w:bdr w:val="none" w:sz="0" w:space="0" w:color="auto" w:frame="1"/>
        </w:rPr>
        <w:t>ТҮСІНДІРМЕ ЖАЗБА</w:t>
      </w:r>
    </w:p>
    <w:p w:rsidR="002639F8" w:rsidRPr="00C72C62" w:rsidRDefault="0048362E" w:rsidP="002639F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72C62">
        <w:rPr>
          <w:rFonts w:ascii="Times New Roman" w:hAnsi="Times New Roman"/>
          <w:b/>
          <w:color w:val="000000"/>
          <w:sz w:val="28"/>
          <w:szCs w:val="28"/>
        </w:rPr>
        <w:t>«</w:t>
      </w:r>
      <w:proofErr w:type="spellStart"/>
      <w:r w:rsidRPr="00483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Қазақстан</w:t>
      </w:r>
      <w:proofErr w:type="spellEnd"/>
      <w:r w:rsidRPr="00483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483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Республикасындағы</w:t>
      </w:r>
      <w:proofErr w:type="spellEnd"/>
      <w:r w:rsidRPr="00483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483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төлем</w:t>
      </w:r>
      <w:proofErr w:type="spellEnd"/>
      <w:r w:rsidRPr="00483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483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көзінен</w:t>
      </w:r>
      <w:proofErr w:type="spellEnd"/>
      <w:r w:rsidRPr="00483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483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ұсталған</w:t>
      </w:r>
      <w:proofErr w:type="spellEnd"/>
      <w:r w:rsidRPr="00483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483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табыс</w:t>
      </w:r>
      <w:proofErr w:type="spellEnd"/>
      <w:r w:rsidRPr="00483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483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салығына</w:t>
      </w:r>
      <w:proofErr w:type="spellEnd"/>
      <w:r w:rsidRPr="00483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483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байланысты</w:t>
      </w:r>
      <w:proofErr w:type="spellEnd"/>
      <w:r w:rsidRPr="00483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483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кейбір</w:t>
      </w:r>
      <w:proofErr w:type="spellEnd"/>
      <w:r w:rsidRPr="00483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483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мәселелер</w:t>
      </w:r>
      <w:proofErr w:type="spellEnd"/>
      <w:r w:rsidRPr="00483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483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туралы</w:t>
      </w:r>
      <w:proofErr w:type="spellEnd"/>
      <w:r w:rsidRPr="00C72C62">
        <w:rPr>
          <w:rFonts w:ascii="Times New Roman" w:hAnsi="Times New Roman"/>
          <w:b/>
          <w:color w:val="000000"/>
          <w:sz w:val="28"/>
          <w:szCs w:val="28"/>
        </w:rPr>
        <w:t>»</w:t>
      </w: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</w:t>
      </w:r>
      <w:proofErr w:type="spellStart"/>
      <w:r w:rsidR="002639F8" w:rsidRPr="00C72C62">
        <w:rPr>
          <w:rFonts w:ascii="Times New Roman" w:hAnsi="Times New Roman"/>
          <w:b/>
          <w:color w:val="000000"/>
          <w:sz w:val="28"/>
          <w:szCs w:val="28"/>
        </w:rPr>
        <w:t>Қазақстан</w:t>
      </w:r>
      <w:proofErr w:type="spellEnd"/>
      <w:r w:rsidR="002639F8" w:rsidRPr="00C72C6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="002639F8" w:rsidRPr="00C72C62">
        <w:rPr>
          <w:rFonts w:ascii="Times New Roman" w:hAnsi="Times New Roman"/>
          <w:b/>
          <w:color w:val="000000"/>
          <w:sz w:val="28"/>
          <w:szCs w:val="28"/>
        </w:rPr>
        <w:t>Республикасы</w:t>
      </w:r>
      <w:proofErr w:type="spellEnd"/>
      <w:r w:rsidR="002639F8" w:rsidRPr="00C72C6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="002639F8" w:rsidRPr="00C72C62">
        <w:rPr>
          <w:rFonts w:ascii="Times New Roman" w:hAnsi="Times New Roman"/>
          <w:b/>
          <w:color w:val="000000"/>
          <w:sz w:val="28"/>
          <w:szCs w:val="28"/>
        </w:rPr>
        <w:t>Қаржы</w:t>
      </w:r>
      <w:proofErr w:type="spellEnd"/>
      <w:r w:rsidR="002639F8" w:rsidRPr="00C72C6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="002639F8" w:rsidRPr="00C72C62">
        <w:rPr>
          <w:rFonts w:ascii="Times New Roman" w:hAnsi="Times New Roman"/>
          <w:b/>
          <w:color w:val="000000"/>
          <w:sz w:val="28"/>
          <w:szCs w:val="28"/>
        </w:rPr>
        <w:t>министрінің</w:t>
      </w:r>
      <w:proofErr w:type="spellEnd"/>
      <w:r w:rsidR="002639F8" w:rsidRPr="00C72C6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="002639F8" w:rsidRPr="00C72C62">
        <w:rPr>
          <w:rFonts w:ascii="Times New Roman" w:hAnsi="Times New Roman"/>
          <w:b/>
          <w:color w:val="000000"/>
          <w:sz w:val="28"/>
          <w:szCs w:val="28"/>
        </w:rPr>
        <w:t>бұйрығы</w:t>
      </w:r>
      <w:r>
        <w:rPr>
          <w:rFonts w:ascii="Times New Roman" w:hAnsi="Times New Roman"/>
          <w:b/>
          <w:color w:val="000000"/>
          <w:sz w:val="28"/>
          <w:szCs w:val="28"/>
        </w:rPr>
        <w:t>ны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ң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</w:rPr>
        <w:t>жобасына</w:t>
      </w:r>
      <w:proofErr w:type="spellEnd"/>
    </w:p>
    <w:p w:rsidR="002639F8" w:rsidRPr="00C72C62" w:rsidRDefault="00D462BC" w:rsidP="002639F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C72C62">
        <w:rPr>
          <w:rFonts w:ascii="Times New Roman" w:hAnsi="Times New Roman"/>
          <w:color w:val="000000"/>
          <w:sz w:val="28"/>
          <w:szCs w:val="28"/>
        </w:rPr>
        <w:t>(</w:t>
      </w:r>
      <w:proofErr w:type="spellStart"/>
      <w:r w:rsidRPr="00C72C62">
        <w:rPr>
          <w:rFonts w:ascii="Times New Roman" w:hAnsi="Times New Roman"/>
          <w:color w:val="000000"/>
          <w:sz w:val="28"/>
          <w:szCs w:val="28"/>
        </w:rPr>
        <w:t>бұдан</w:t>
      </w:r>
      <w:proofErr w:type="spellEnd"/>
      <w:r w:rsidRPr="00C72C6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C72C62">
        <w:rPr>
          <w:rFonts w:ascii="Times New Roman" w:hAnsi="Times New Roman"/>
          <w:color w:val="000000"/>
          <w:sz w:val="28"/>
          <w:szCs w:val="28"/>
        </w:rPr>
        <w:t>әрі</w:t>
      </w:r>
      <w:proofErr w:type="spellEnd"/>
      <w:r w:rsidR="00F9010B" w:rsidRPr="00C72C62"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Pr="00C72C6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C72C62">
        <w:rPr>
          <w:rFonts w:ascii="Times New Roman" w:hAnsi="Times New Roman"/>
          <w:color w:val="000000"/>
          <w:sz w:val="28"/>
          <w:szCs w:val="28"/>
        </w:rPr>
        <w:t>Жоба</w:t>
      </w:r>
      <w:proofErr w:type="spellEnd"/>
      <w:r w:rsidRPr="00C72C62">
        <w:rPr>
          <w:rFonts w:ascii="Times New Roman" w:hAnsi="Times New Roman"/>
          <w:color w:val="000000"/>
          <w:sz w:val="28"/>
          <w:szCs w:val="28"/>
        </w:rPr>
        <w:t>)</w:t>
      </w:r>
    </w:p>
    <w:p w:rsidR="00D462BC" w:rsidRPr="00C72C62" w:rsidRDefault="00D462BC" w:rsidP="002639F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639F8" w:rsidRPr="00C72C62" w:rsidRDefault="002639F8" w:rsidP="00273E3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Әзірлеуші</w:t>
      </w:r>
      <w:proofErr w:type="spellEnd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мемлекеттік</w:t>
      </w:r>
      <w:proofErr w:type="spellEnd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органның</w:t>
      </w:r>
      <w:proofErr w:type="spellEnd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атауы</w:t>
      </w:r>
      <w:proofErr w:type="spellEnd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2639F8" w:rsidRPr="00C72C62" w:rsidRDefault="002639F8" w:rsidP="00273E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72C62">
        <w:rPr>
          <w:rFonts w:ascii="Times New Roman" w:hAnsi="Times New Roman"/>
          <w:sz w:val="28"/>
          <w:szCs w:val="28"/>
        </w:rPr>
        <w:t>Қазақстан</w:t>
      </w:r>
      <w:proofErr w:type="spellEnd"/>
      <w:r w:rsidRPr="00C72C6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2C62">
        <w:rPr>
          <w:rFonts w:ascii="Times New Roman" w:hAnsi="Times New Roman"/>
          <w:sz w:val="28"/>
          <w:szCs w:val="28"/>
        </w:rPr>
        <w:t>Республикасының</w:t>
      </w:r>
      <w:proofErr w:type="spellEnd"/>
      <w:r w:rsidRPr="00C72C6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2C62">
        <w:rPr>
          <w:rFonts w:ascii="Times New Roman" w:hAnsi="Times New Roman"/>
          <w:sz w:val="28"/>
          <w:szCs w:val="28"/>
        </w:rPr>
        <w:t>Қаржы</w:t>
      </w:r>
      <w:proofErr w:type="spellEnd"/>
      <w:r w:rsidRPr="00C72C6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2C62">
        <w:rPr>
          <w:rFonts w:ascii="Times New Roman" w:hAnsi="Times New Roman"/>
          <w:sz w:val="28"/>
          <w:szCs w:val="28"/>
        </w:rPr>
        <w:t>министрлігі</w:t>
      </w:r>
      <w:proofErr w:type="spellEnd"/>
      <w:r w:rsidRPr="00C72C62">
        <w:rPr>
          <w:rFonts w:ascii="Times New Roman" w:hAnsi="Times New Roman"/>
          <w:sz w:val="28"/>
          <w:szCs w:val="28"/>
        </w:rPr>
        <w:t>.</w:t>
      </w:r>
    </w:p>
    <w:p w:rsidR="002639F8" w:rsidRPr="00C72C62" w:rsidRDefault="00273E3D" w:rsidP="00273E3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639F8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Нормативтік</w:t>
      </w:r>
      <w:proofErr w:type="spellEnd"/>
      <w:r w:rsidR="002639F8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639F8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құқықтық</w:t>
      </w:r>
      <w:proofErr w:type="spellEnd"/>
      <w:r w:rsidR="002639F8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639F8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актінің</w:t>
      </w:r>
      <w:proofErr w:type="spellEnd"/>
      <w:r w:rsidR="002639F8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639F8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жобасын</w:t>
      </w:r>
      <w:proofErr w:type="spellEnd"/>
      <w:r w:rsidR="0048362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қабылдау үшін</w:t>
      </w:r>
      <w:r w:rsidR="002639F8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639F8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тиісті</w:t>
      </w:r>
      <w:proofErr w:type="spellEnd"/>
      <w:r w:rsidR="002639F8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639F8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құқықтық</w:t>
      </w:r>
      <w:proofErr w:type="spellEnd"/>
      <w:r w:rsidR="002639F8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639F8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актілерге</w:t>
      </w:r>
      <w:proofErr w:type="spellEnd"/>
      <w:r w:rsidR="002639F8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proofErr w:type="spellStart"/>
      <w:r w:rsidR="002639F8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Қазақстан</w:t>
      </w:r>
      <w:proofErr w:type="spellEnd"/>
      <w:r w:rsidR="002639F8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639F8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Республикасы</w:t>
      </w:r>
      <w:proofErr w:type="spellEnd"/>
      <w:r w:rsidR="002639F8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639F8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ратификациялаған</w:t>
      </w:r>
      <w:proofErr w:type="spellEnd"/>
      <w:r w:rsidR="002639F8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639F8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халықаралық</w:t>
      </w:r>
      <w:proofErr w:type="spellEnd"/>
      <w:r w:rsidR="002639F8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639F8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шарттардың</w:t>
      </w:r>
      <w:proofErr w:type="spellEnd"/>
      <w:r w:rsidR="002639F8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639F8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нормаларына</w:t>
      </w:r>
      <w:proofErr w:type="spellEnd"/>
      <w:r w:rsidR="002639F8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proofErr w:type="spellStart"/>
      <w:r w:rsidR="002639F8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Қазақстан</w:t>
      </w:r>
      <w:proofErr w:type="spellEnd"/>
      <w:r w:rsidR="002639F8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639F8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Республикасы</w:t>
      </w:r>
      <w:proofErr w:type="spellEnd"/>
      <w:r w:rsidR="002639F8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639F8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қатысушысы</w:t>
      </w:r>
      <w:proofErr w:type="spellEnd"/>
      <w:r w:rsidR="002639F8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639F8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болып</w:t>
      </w:r>
      <w:proofErr w:type="spellEnd"/>
      <w:r w:rsidR="002639F8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639F8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табылатын</w:t>
      </w:r>
      <w:proofErr w:type="spellEnd"/>
      <w:r w:rsidR="002639F8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639F8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халықаралық</w:t>
      </w:r>
      <w:proofErr w:type="spellEnd"/>
      <w:r w:rsidR="002639F8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639F8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ұйымдардың</w:t>
      </w:r>
      <w:proofErr w:type="spellEnd"/>
      <w:r w:rsidR="002639F8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639F8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шешімде</w:t>
      </w:r>
      <w:r w:rsidR="00483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ріне</w:t>
      </w:r>
      <w:proofErr w:type="spellEnd"/>
      <w:r w:rsidR="00483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proofErr w:type="spellStart"/>
      <w:r w:rsidR="00483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Президенттің</w:t>
      </w:r>
      <w:proofErr w:type="spellEnd"/>
      <w:r w:rsidR="00483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48362E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Президент </w:t>
      </w:r>
      <w:proofErr w:type="spellStart"/>
      <w:r w:rsidR="0048362E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Әкімшілігі</w:t>
      </w:r>
      <w:proofErr w:type="spellEnd"/>
      <w:r w:rsidR="0048362E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proofErr w:type="spellStart"/>
      <w:r w:rsidR="0048362E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Үкімет</w:t>
      </w:r>
      <w:proofErr w:type="spellEnd"/>
      <w:r w:rsidR="0048362E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48362E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және</w:t>
      </w:r>
      <w:proofErr w:type="spellEnd"/>
      <w:r w:rsidR="0048362E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48362E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Үкімет</w:t>
      </w:r>
      <w:proofErr w:type="spellEnd"/>
      <w:r w:rsidR="0048362E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Аппараты </w:t>
      </w:r>
      <w:proofErr w:type="spellStart"/>
      <w:r w:rsidR="0048362E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басшылығының</w:t>
      </w:r>
      <w:proofErr w:type="spellEnd"/>
      <w:r w:rsidR="0048362E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639F8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хаттамалық</w:t>
      </w:r>
      <w:proofErr w:type="spellEnd"/>
      <w:r w:rsidR="002639F8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639F8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сілтеме</w:t>
      </w:r>
      <w:proofErr w:type="spellEnd"/>
      <w:r w:rsidR="002639F8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639F8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жасай</w:t>
      </w:r>
      <w:proofErr w:type="spellEnd"/>
      <w:r w:rsidR="002639F8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639F8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отырып</w:t>
      </w:r>
      <w:proofErr w:type="spellEnd"/>
      <w:r w:rsidR="002639F8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639F8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қабылдау</w:t>
      </w:r>
      <w:proofErr w:type="spellEnd"/>
      <w:r w:rsidR="002639F8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639F8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негіздері</w:t>
      </w:r>
      <w:proofErr w:type="spellEnd"/>
      <w:r w:rsidR="0048362E" w:rsidRPr="004836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48362E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және</w:t>
      </w:r>
      <w:proofErr w:type="spellEnd"/>
      <w:r w:rsidR="0048362E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48362E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өзге</w:t>
      </w:r>
      <w:proofErr w:type="spellEnd"/>
      <w:r w:rsidR="0048362E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де </w:t>
      </w:r>
      <w:proofErr w:type="spellStart"/>
      <w:r w:rsidR="0048362E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тапсырмаларына</w:t>
      </w:r>
      <w:proofErr w:type="spellEnd"/>
      <w:r w:rsidR="0048362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="0048362E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және</w:t>
      </w:r>
      <w:proofErr w:type="spellEnd"/>
      <w:r w:rsidR="0048362E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proofErr w:type="spellStart"/>
      <w:r w:rsidR="0048362E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немесе</w:t>
      </w:r>
      <w:proofErr w:type="spellEnd"/>
      <w:r w:rsidR="0048362E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оны </w:t>
      </w:r>
      <w:proofErr w:type="spellStart"/>
      <w:r w:rsidR="0048362E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қабылдау</w:t>
      </w:r>
      <w:proofErr w:type="spellEnd"/>
      <w:r w:rsidR="0048362E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48362E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қажеттілігінің</w:t>
      </w:r>
      <w:proofErr w:type="spellEnd"/>
      <w:r w:rsidR="0048362E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48362E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басқа</w:t>
      </w:r>
      <w:proofErr w:type="spellEnd"/>
      <w:r w:rsidR="0048362E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48362E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негіздемелері</w:t>
      </w:r>
      <w:proofErr w:type="spellEnd"/>
      <w:r w:rsidR="002639F8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2639F8" w:rsidRPr="00C72C62" w:rsidRDefault="00474FD6" w:rsidP="00273E3D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kk-KZ"/>
        </w:rPr>
        <w:t>Жоба «Мемлекеттік көрсетілетін қызметтер туралы» Қазақстан Республикасы заңының 10-бабы</w:t>
      </w:r>
      <w:r w:rsidR="00B70F73">
        <w:rPr>
          <w:rFonts w:ascii="Times New Roman" w:hAnsi="Times New Roman"/>
          <w:sz w:val="28"/>
          <w:szCs w:val="28"/>
          <w:lang w:val="kk-KZ"/>
        </w:rPr>
        <w:t>ның</w:t>
      </w:r>
      <w:r>
        <w:rPr>
          <w:rFonts w:ascii="Times New Roman" w:hAnsi="Times New Roman"/>
          <w:sz w:val="28"/>
          <w:szCs w:val="28"/>
          <w:lang w:val="kk-KZ"/>
        </w:rPr>
        <w:t xml:space="preserve"> 1</w:t>
      </w:r>
      <w:r w:rsidRPr="00BE3953">
        <w:rPr>
          <w:rFonts w:ascii="Times New Roman" w:hAnsi="Times New Roman"/>
          <w:sz w:val="28"/>
          <w:szCs w:val="28"/>
          <w:lang w:val="kk-KZ"/>
        </w:rPr>
        <w:t>)</w:t>
      </w:r>
      <w:r>
        <w:rPr>
          <w:rFonts w:ascii="Times New Roman" w:hAnsi="Times New Roman"/>
          <w:sz w:val="28"/>
          <w:szCs w:val="28"/>
          <w:lang w:val="kk-KZ"/>
        </w:rPr>
        <w:t xml:space="preserve"> тармақшасының, Қазақстан Республикасы Салық кодексінің </w:t>
      </w:r>
      <w:r w:rsidRPr="00BE3953">
        <w:rPr>
          <w:rFonts w:ascii="Times New Roman" w:hAnsi="Times New Roman"/>
          <w:sz w:val="28"/>
          <w:szCs w:val="28"/>
          <w:lang w:val="kk-KZ"/>
        </w:rPr>
        <w:t>49-бабы</w:t>
      </w:r>
      <w:r w:rsidR="00B70F73">
        <w:rPr>
          <w:rFonts w:ascii="Times New Roman" w:hAnsi="Times New Roman"/>
          <w:sz w:val="28"/>
          <w:szCs w:val="28"/>
          <w:lang w:val="kk-KZ"/>
        </w:rPr>
        <w:t>ның</w:t>
      </w:r>
      <w:r w:rsidRPr="00BE3953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85A56">
        <w:rPr>
          <w:rFonts w:ascii="Times New Roman" w:hAnsi="Times New Roman"/>
          <w:sz w:val="28"/>
          <w:szCs w:val="28"/>
          <w:lang w:val="kk-KZ"/>
        </w:rPr>
        <w:t>4 және 5 тармақтарының</w:t>
      </w:r>
      <w:r w:rsidRPr="00BE3953">
        <w:rPr>
          <w:rFonts w:ascii="Times New Roman" w:hAnsi="Times New Roman"/>
          <w:sz w:val="28"/>
          <w:szCs w:val="28"/>
          <w:lang w:val="kk-KZ"/>
        </w:rPr>
        <w:t xml:space="preserve">, </w:t>
      </w:r>
      <w:r w:rsidR="00B70F73">
        <w:rPr>
          <w:rFonts w:ascii="Times New Roman" w:hAnsi="Times New Roman"/>
          <w:sz w:val="28"/>
          <w:szCs w:val="28"/>
          <w:lang w:val="kk-KZ"/>
        </w:rPr>
        <w:br/>
      </w:r>
      <w:r w:rsidRPr="00BE3953">
        <w:rPr>
          <w:rFonts w:ascii="Times New Roman" w:hAnsi="Times New Roman"/>
          <w:sz w:val="28"/>
          <w:szCs w:val="28"/>
          <w:lang w:val="kk-KZ"/>
        </w:rPr>
        <w:t>113-бабы</w:t>
      </w:r>
      <w:r w:rsidR="00B70F73">
        <w:rPr>
          <w:rFonts w:ascii="Times New Roman" w:hAnsi="Times New Roman"/>
          <w:sz w:val="28"/>
          <w:szCs w:val="28"/>
          <w:lang w:val="kk-KZ"/>
        </w:rPr>
        <w:t>ның</w:t>
      </w:r>
      <w:r w:rsidRPr="00BE3953">
        <w:rPr>
          <w:rFonts w:ascii="Times New Roman" w:hAnsi="Times New Roman"/>
          <w:sz w:val="28"/>
          <w:szCs w:val="28"/>
          <w:lang w:val="kk-KZ"/>
        </w:rPr>
        <w:t xml:space="preserve"> 2-тарма</w:t>
      </w:r>
      <w:r>
        <w:rPr>
          <w:rFonts w:ascii="Times New Roman" w:hAnsi="Times New Roman"/>
          <w:sz w:val="28"/>
          <w:szCs w:val="28"/>
          <w:lang w:val="kk-KZ"/>
        </w:rPr>
        <w:t>ғының</w:t>
      </w:r>
      <w:r w:rsidRPr="00BE3953">
        <w:rPr>
          <w:rFonts w:ascii="Times New Roman" w:hAnsi="Times New Roman"/>
          <w:sz w:val="28"/>
          <w:szCs w:val="28"/>
          <w:lang w:val="kk-KZ"/>
        </w:rPr>
        <w:t>, 699, 700, 701 және 703-баптарын</w:t>
      </w:r>
      <w:r>
        <w:rPr>
          <w:rFonts w:ascii="Times New Roman" w:hAnsi="Times New Roman"/>
          <w:sz w:val="28"/>
          <w:szCs w:val="28"/>
          <w:lang w:val="kk-KZ"/>
        </w:rPr>
        <w:t>ың ережелерін іске асы</w:t>
      </w:r>
      <w:r w:rsidR="00E34F3B">
        <w:rPr>
          <w:rFonts w:ascii="Times New Roman" w:hAnsi="Times New Roman"/>
          <w:sz w:val="28"/>
          <w:szCs w:val="28"/>
          <w:lang w:val="kk-KZ"/>
        </w:rPr>
        <w:t>р</w:t>
      </w:r>
      <w:r>
        <w:rPr>
          <w:rFonts w:ascii="Times New Roman" w:hAnsi="Times New Roman"/>
          <w:sz w:val="28"/>
          <w:szCs w:val="28"/>
          <w:lang w:val="kk-KZ"/>
        </w:rPr>
        <w:t>у мақсатында әзірленген</w:t>
      </w:r>
      <w:r w:rsidR="00D462BC" w:rsidRPr="00C72C62">
        <w:rPr>
          <w:rFonts w:ascii="Times New Roman" w:hAnsi="Times New Roman"/>
          <w:sz w:val="28"/>
          <w:szCs w:val="28"/>
        </w:rPr>
        <w:t>.</w:t>
      </w:r>
    </w:p>
    <w:p w:rsidR="002639F8" w:rsidRPr="00C72C62" w:rsidRDefault="002639F8" w:rsidP="00273E3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Нормативтік</w:t>
      </w:r>
      <w:proofErr w:type="spellEnd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құқықтық</w:t>
      </w:r>
      <w:proofErr w:type="spellEnd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актінің</w:t>
      </w:r>
      <w:proofErr w:type="spellEnd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жобасы</w:t>
      </w:r>
      <w:proofErr w:type="spellEnd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бойынша</w:t>
      </w:r>
      <w:proofErr w:type="spellEnd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қаржылық</w:t>
      </w:r>
      <w:proofErr w:type="spellEnd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шығындардың</w:t>
      </w:r>
      <w:proofErr w:type="spellEnd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қажеттілігі</w:t>
      </w:r>
      <w:proofErr w:type="spellEnd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және</w:t>
      </w:r>
      <w:proofErr w:type="spellEnd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оның</w:t>
      </w:r>
      <w:proofErr w:type="spellEnd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қаржылық</w:t>
      </w:r>
      <w:proofErr w:type="spellEnd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қамтамасыз</w:t>
      </w:r>
      <w:proofErr w:type="spellEnd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етілуі</w:t>
      </w:r>
      <w:proofErr w:type="spellEnd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proofErr w:type="spellStart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оның</w:t>
      </w:r>
      <w:proofErr w:type="spellEnd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ішінде</w:t>
      </w:r>
      <w:proofErr w:type="spellEnd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қаржыландыру</w:t>
      </w:r>
      <w:proofErr w:type="spellEnd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көзі</w:t>
      </w:r>
      <w:proofErr w:type="spellEnd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proofErr w:type="spellStart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сондай</w:t>
      </w:r>
      <w:proofErr w:type="spellEnd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</w:t>
      </w:r>
      <w:proofErr w:type="spellStart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ақ</w:t>
      </w:r>
      <w:proofErr w:type="spellEnd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бюджет </w:t>
      </w:r>
      <w:proofErr w:type="spellStart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заңнамасында</w:t>
      </w:r>
      <w:proofErr w:type="spellEnd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көзделген</w:t>
      </w:r>
      <w:proofErr w:type="spellEnd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жағдайда</w:t>
      </w:r>
      <w:proofErr w:type="spellEnd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</w:t>
      </w:r>
      <w:proofErr w:type="spellStart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тиісті</w:t>
      </w:r>
      <w:proofErr w:type="spellEnd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бюджет </w:t>
      </w:r>
      <w:proofErr w:type="spellStart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комиссиясының</w:t>
      </w:r>
      <w:proofErr w:type="spellEnd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шешімі</w:t>
      </w:r>
      <w:proofErr w:type="spellEnd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proofErr w:type="spellStart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тиісті</w:t>
      </w:r>
      <w:proofErr w:type="spellEnd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есептеулер</w:t>
      </w:r>
      <w:proofErr w:type="spellEnd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proofErr w:type="spellStart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қаржыландыру</w:t>
      </w:r>
      <w:proofErr w:type="spellEnd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көзіне</w:t>
      </w:r>
      <w:proofErr w:type="spellEnd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сілтеме</w:t>
      </w:r>
      <w:proofErr w:type="spellEnd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proofErr w:type="spellStart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тиісті</w:t>
      </w:r>
      <w:proofErr w:type="spellEnd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бюджет </w:t>
      </w:r>
      <w:proofErr w:type="spellStart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</w:t>
      </w:r>
      <w:r w:rsidR="009D1F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миссиясының</w:t>
      </w:r>
      <w:proofErr w:type="spellEnd"/>
      <w:r w:rsidR="009D1F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D1F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шешімінің</w:t>
      </w:r>
      <w:proofErr w:type="spellEnd"/>
      <w:r w:rsidR="009D1F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D1F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көшірмесі</w:t>
      </w:r>
      <w:proofErr w:type="spellEnd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міндетті</w:t>
      </w:r>
      <w:proofErr w:type="spellEnd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түрде</w:t>
      </w:r>
      <w:proofErr w:type="spellEnd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түсіндірме</w:t>
      </w:r>
      <w:proofErr w:type="spellEnd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жазбаға</w:t>
      </w:r>
      <w:proofErr w:type="spellEnd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қоса</w:t>
      </w:r>
      <w:proofErr w:type="spellEnd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беріледі</w:t>
      </w:r>
      <w:proofErr w:type="spellEnd"/>
      <w:r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).</w:t>
      </w:r>
    </w:p>
    <w:p w:rsidR="009D1FCD" w:rsidRPr="009D1FCD" w:rsidRDefault="009D1FCD" w:rsidP="00273E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Жобаны қабылдау </w:t>
      </w:r>
      <w:r w:rsidRPr="009D1FCD">
        <w:rPr>
          <w:rFonts w:ascii="Times New Roman" w:hAnsi="Times New Roman"/>
          <w:color w:val="000000"/>
          <w:sz w:val="28"/>
          <w:szCs w:val="28"/>
          <w:lang w:val="kk-KZ"/>
        </w:rPr>
        <w:t>республикалық бюджеттен қаржы қаражатын бөлуді талап етпейді.</w:t>
      </w:r>
    </w:p>
    <w:p w:rsidR="002639F8" w:rsidRPr="009D1FCD" w:rsidRDefault="009D1FCD" w:rsidP="009D1FCD">
      <w:pPr>
        <w:pStyle w:val="a4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9D1FC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Нормативтік құқықтық акті жобасын қабылдау жағдайында халықтың кең тобы үшін болжанатын әлеуметтік-экономикалық, құқықтық және (немесе) өзге де салдарлар, сондай-ақ жобаның ұлттық қауіпсіздікті қамтамасыз етуге әсері</w:t>
      </w:r>
      <w:r w:rsidR="002639F8" w:rsidRPr="009D1FC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.</w:t>
      </w:r>
    </w:p>
    <w:p w:rsidR="00273E3D" w:rsidRPr="009D1FCD" w:rsidRDefault="009D1FCD" w:rsidP="00273E3D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9D1FCD">
        <w:rPr>
          <w:rFonts w:ascii="Times New Roman" w:hAnsi="Times New Roman"/>
          <w:color w:val="000000"/>
          <w:sz w:val="28"/>
          <w:szCs w:val="28"/>
          <w:lang w:val="kk-KZ"/>
        </w:rPr>
        <w:t>Жобаны қабылдау әлеуметтік-экономикалық, құқықтық және (немесе) өзге де теріс салдарға әкеп соқпайды, сондай-ақ ұлттық қауіпсіздікті қамтамасыз етуге әсер етпейді.</w:t>
      </w:r>
    </w:p>
    <w:p w:rsidR="002639F8" w:rsidRPr="009D1FCD" w:rsidRDefault="009D1FCD" w:rsidP="009D1FCD">
      <w:pPr>
        <w:pStyle w:val="a4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9D1FC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Жекелеген әлеуетті стейкхолдерлер (мемлекет, бизнес-қоғамдастық, халық, өзге де санаттар) үшін күтілетін нәтижелердің нақты мақсаттары мен мерзімдері, олардың егжей-тегжейлі сипаттамасы</w:t>
      </w:r>
      <w:r w:rsidR="002639F8" w:rsidRPr="009D1FC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.</w:t>
      </w:r>
    </w:p>
    <w:p w:rsidR="00CF3FCB" w:rsidRPr="009D1FCD" w:rsidRDefault="009D1FCD" w:rsidP="001732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Жобаны қабылдау мақсаты бейрезиденттердің </w:t>
      </w:r>
      <w:r w:rsidRPr="009D1FC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мемлекеттік кірістер органдарымен өзара іс-қимылын жеңілдету және халықаралық шарттардың ережелеріне сүйене отырып, артық төленген салықты қайтарудың ашық тетігін құру</w:t>
      </w:r>
      <w:r w:rsidR="001732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болып табылады</w:t>
      </w:r>
      <w:r w:rsidRPr="009D1FC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Сонымен қатар Жоба </w:t>
      </w:r>
      <w:r w:rsidRPr="009D1FC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кірістер мен ұсталған (төленген) </w:t>
      </w:r>
      <w:r w:rsidRPr="009D1FC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lastRenderedPageBreak/>
        <w:t>салықтар туралы анықтама алу тәртібін жеңілдетуді көздейді, бұл әсіресе салық жеңілдіктерін қолдану,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173279" w:rsidRPr="009D1FC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мәртебесін растау немесе</w:t>
      </w:r>
      <w:r w:rsidR="001732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резиденттік елінің салық органдарына ақпарат беру мақсатында маңызды</w:t>
      </w:r>
      <w:r w:rsidR="00B367A8" w:rsidRPr="009D1FC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</w:t>
      </w:r>
    </w:p>
    <w:p w:rsidR="00173279" w:rsidRDefault="00173279" w:rsidP="001732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732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Күтілетін нәтиже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E05848">
        <w:rPr>
          <w:rFonts w:ascii="Times New Roman" w:hAnsi="Times New Roman"/>
          <w:sz w:val="28"/>
          <w:szCs w:val="28"/>
          <w:lang w:val="kk-KZ" w:eastAsia="ru-RU"/>
        </w:rPr>
        <w:t>осындай өтініштерді ресімдеу кезінде</w:t>
      </w:r>
      <w:r w:rsidRPr="00BF419A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бейрезиденттерге </w:t>
      </w:r>
      <w:r w:rsidRPr="00E05848">
        <w:rPr>
          <w:rFonts w:ascii="Times New Roman" w:hAnsi="Times New Roman"/>
          <w:sz w:val="28"/>
          <w:szCs w:val="28"/>
          <w:lang w:val="kk-KZ" w:eastAsia="ru-RU"/>
        </w:rPr>
        <w:t>әкімшілік жүктемені төмендету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, өтініштерді қарастыру мерзімін қысқарту және құзыретті </w:t>
      </w:r>
      <w:r w:rsidRPr="00E05848">
        <w:rPr>
          <w:rFonts w:ascii="Times New Roman" w:hAnsi="Times New Roman"/>
          <w:sz w:val="28"/>
          <w:szCs w:val="28"/>
          <w:lang w:val="kk-KZ" w:eastAsia="ru-RU"/>
        </w:rPr>
        <w:t>құзыретті органдар жұмысының тиімділігін арттыру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 w:rsidR="00D462BC" w:rsidRPr="001732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болып табылады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</w:t>
      </w:r>
      <w:r w:rsidRPr="001732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Рәсімді ресімдеу салық анықтамасын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алуды және салық қайтаруды қарастыруды сапасын жақсартуға, </w:t>
      </w:r>
      <w:r w:rsidRPr="001732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формальды негіздер бойынша бас тарту санын азайтуға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сондай-ақ </w:t>
      </w:r>
      <w:r w:rsidRPr="001732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салық рәсімдерінің болжамдылығы мен ашықтығын қамтамасыз етуге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мүмкіндік береді.</w:t>
      </w:r>
    </w:p>
    <w:p w:rsidR="002639F8" w:rsidRPr="00173279" w:rsidRDefault="00173279" w:rsidP="00173279">
      <w:pPr>
        <w:pStyle w:val="a4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17327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Жоба қабылданған жағдайда заңнаманы осы нормативтік құқықтық акті жобасына сәйкестікке келтіру қажеттілігі (өзге құқықтық актілерді қабылдау не қолданыстағы актілерге өзгерістер және/немесе толықтырулар енгізу талап етілетінін не мұндай қажеттіліктің жоқтығын көрсету)</w:t>
      </w:r>
      <w:r w:rsidR="002639F8" w:rsidRPr="0017327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.</w:t>
      </w:r>
    </w:p>
    <w:p w:rsidR="00273E3D" w:rsidRPr="00C72C62" w:rsidRDefault="00173279" w:rsidP="00B367A8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Қажет</w:t>
      </w:r>
      <w:r w:rsidR="00273E3D" w:rsidRPr="00C72C6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273E3D" w:rsidRPr="00C72C62">
        <w:rPr>
          <w:rFonts w:ascii="Times New Roman" w:hAnsi="Times New Roman"/>
          <w:color w:val="000000"/>
          <w:sz w:val="28"/>
          <w:szCs w:val="28"/>
        </w:rPr>
        <w:t>етілмейді</w:t>
      </w:r>
      <w:proofErr w:type="spellEnd"/>
      <w:r w:rsidR="00273E3D" w:rsidRPr="00C72C62">
        <w:rPr>
          <w:rFonts w:ascii="Times New Roman" w:hAnsi="Times New Roman"/>
          <w:color w:val="000000"/>
          <w:sz w:val="28"/>
          <w:szCs w:val="28"/>
        </w:rPr>
        <w:t>.</w:t>
      </w:r>
    </w:p>
    <w:p w:rsidR="002639F8" w:rsidRPr="00C72C62" w:rsidRDefault="00173279" w:rsidP="00173279">
      <w:pPr>
        <w:pStyle w:val="a4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Жобаның</w:t>
      </w:r>
      <w:proofErr w:type="spellEnd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Қазақстан</w:t>
      </w:r>
      <w:proofErr w:type="spellEnd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Республикасы</w:t>
      </w:r>
      <w:proofErr w:type="spellEnd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ратификациялаған</w:t>
      </w:r>
      <w:proofErr w:type="spellEnd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халықаралық</w:t>
      </w:r>
      <w:proofErr w:type="spellEnd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шарттарға</w:t>
      </w:r>
      <w:proofErr w:type="spellEnd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және</w:t>
      </w:r>
      <w:proofErr w:type="spellEnd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Қазақстан</w:t>
      </w:r>
      <w:proofErr w:type="spellEnd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Республикасы</w:t>
      </w:r>
      <w:proofErr w:type="spellEnd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қатысушысы</w:t>
      </w:r>
      <w:proofErr w:type="spellEnd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болып</w:t>
      </w:r>
      <w:proofErr w:type="spellEnd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табылатын</w:t>
      </w:r>
      <w:proofErr w:type="spellEnd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халықаралық</w:t>
      </w:r>
      <w:proofErr w:type="spellEnd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ұйымдардың</w:t>
      </w:r>
      <w:proofErr w:type="spellEnd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шешімдеріне</w:t>
      </w:r>
      <w:proofErr w:type="spellEnd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сәйкестігі</w:t>
      </w:r>
      <w:proofErr w:type="spellEnd"/>
      <w:r w:rsidR="002639F8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273E3D" w:rsidRPr="00C72C62" w:rsidRDefault="00273E3D" w:rsidP="00273E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C72C62">
        <w:rPr>
          <w:rFonts w:ascii="Times New Roman" w:hAnsi="Times New Roman"/>
          <w:color w:val="000000"/>
          <w:sz w:val="28"/>
          <w:szCs w:val="28"/>
        </w:rPr>
        <w:t>Сәйкес</w:t>
      </w:r>
      <w:proofErr w:type="spellEnd"/>
      <w:r w:rsidRPr="00C72C6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C72C62">
        <w:rPr>
          <w:rFonts w:ascii="Times New Roman" w:hAnsi="Times New Roman"/>
          <w:color w:val="000000"/>
          <w:sz w:val="28"/>
          <w:szCs w:val="28"/>
        </w:rPr>
        <w:t>келеді</w:t>
      </w:r>
      <w:proofErr w:type="spellEnd"/>
      <w:r w:rsidRPr="00C72C62">
        <w:rPr>
          <w:rFonts w:ascii="Times New Roman" w:hAnsi="Times New Roman"/>
          <w:color w:val="000000"/>
          <w:sz w:val="28"/>
          <w:szCs w:val="28"/>
        </w:rPr>
        <w:t>.</w:t>
      </w:r>
    </w:p>
    <w:p w:rsidR="002639F8" w:rsidRPr="00C72C62" w:rsidRDefault="00173279" w:rsidP="00173279">
      <w:pPr>
        <w:pStyle w:val="a4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Нормативтік</w:t>
      </w:r>
      <w:proofErr w:type="spellEnd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құқықтық</w:t>
      </w:r>
      <w:proofErr w:type="spellEnd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акті</w:t>
      </w:r>
      <w:proofErr w:type="spellEnd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жобасын</w:t>
      </w:r>
      <w:proofErr w:type="spellEnd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іске</w:t>
      </w:r>
      <w:proofErr w:type="spellEnd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асыруға</w:t>
      </w:r>
      <w:proofErr w:type="spellEnd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байланысты</w:t>
      </w:r>
      <w:proofErr w:type="spellEnd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жеке</w:t>
      </w:r>
      <w:proofErr w:type="spellEnd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кәсіпкерлік</w:t>
      </w:r>
      <w:proofErr w:type="spellEnd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субъектілерінің</w:t>
      </w:r>
      <w:proofErr w:type="spellEnd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шығындарының</w:t>
      </w:r>
      <w:proofErr w:type="spellEnd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азаюын</w:t>
      </w:r>
      <w:proofErr w:type="spellEnd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және</w:t>
      </w:r>
      <w:proofErr w:type="spellEnd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proofErr w:type="spellStart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немесе</w:t>
      </w:r>
      <w:proofErr w:type="spellEnd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  <w:proofErr w:type="spellStart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ұлғаюын</w:t>
      </w:r>
      <w:proofErr w:type="spellEnd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растайтын</w:t>
      </w:r>
      <w:proofErr w:type="spellEnd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есептеулердің</w:t>
      </w:r>
      <w:proofErr w:type="spellEnd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1732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нәтижелері</w:t>
      </w:r>
      <w:proofErr w:type="spellEnd"/>
      <w:r w:rsidR="002639F8" w:rsidRPr="00C72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273E3D" w:rsidRPr="00C72C62" w:rsidRDefault="00173279" w:rsidP="00273E3D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173279">
        <w:rPr>
          <w:rFonts w:ascii="Times New Roman" w:hAnsi="Times New Roman"/>
          <w:color w:val="000000"/>
          <w:sz w:val="28"/>
          <w:szCs w:val="28"/>
        </w:rPr>
        <w:t>Жобаны</w:t>
      </w:r>
      <w:proofErr w:type="spellEnd"/>
      <w:r w:rsidRPr="0017327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73279">
        <w:rPr>
          <w:rFonts w:ascii="Times New Roman" w:hAnsi="Times New Roman"/>
          <w:color w:val="000000"/>
          <w:sz w:val="28"/>
          <w:szCs w:val="28"/>
        </w:rPr>
        <w:t>іске</w:t>
      </w:r>
      <w:proofErr w:type="spellEnd"/>
      <w:r w:rsidRPr="0017327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73279">
        <w:rPr>
          <w:rFonts w:ascii="Times New Roman" w:hAnsi="Times New Roman"/>
          <w:color w:val="000000"/>
          <w:sz w:val="28"/>
          <w:szCs w:val="28"/>
        </w:rPr>
        <w:t>асыру</w:t>
      </w:r>
      <w:proofErr w:type="spellEnd"/>
      <w:r w:rsidRPr="0017327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73279">
        <w:rPr>
          <w:rFonts w:ascii="Times New Roman" w:hAnsi="Times New Roman"/>
          <w:color w:val="000000"/>
          <w:sz w:val="28"/>
          <w:szCs w:val="28"/>
        </w:rPr>
        <w:t>жеке</w:t>
      </w:r>
      <w:proofErr w:type="spellEnd"/>
      <w:r w:rsidRPr="0017327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73279">
        <w:rPr>
          <w:rFonts w:ascii="Times New Roman" w:hAnsi="Times New Roman"/>
          <w:color w:val="000000"/>
          <w:sz w:val="28"/>
          <w:szCs w:val="28"/>
        </w:rPr>
        <w:t>кәсіпкерлік</w:t>
      </w:r>
      <w:proofErr w:type="spellEnd"/>
      <w:r w:rsidRPr="0017327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73279">
        <w:rPr>
          <w:rFonts w:ascii="Times New Roman" w:hAnsi="Times New Roman"/>
          <w:color w:val="000000"/>
          <w:sz w:val="28"/>
          <w:szCs w:val="28"/>
        </w:rPr>
        <w:t>субъектілерінің</w:t>
      </w:r>
      <w:proofErr w:type="spellEnd"/>
      <w:r w:rsidRPr="0017327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73279">
        <w:rPr>
          <w:rFonts w:ascii="Times New Roman" w:hAnsi="Times New Roman"/>
          <w:color w:val="000000"/>
          <w:sz w:val="28"/>
          <w:szCs w:val="28"/>
        </w:rPr>
        <w:t>шығындарының</w:t>
      </w:r>
      <w:proofErr w:type="spellEnd"/>
      <w:r w:rsidRPr="0017327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73279">
        <w:rPr>
          <w:rFonts w:ascii="Times New Roman" w:hAnsi="Times New Roman"/>
          <w:color w:val="000000"/>
          <w:sz w:val="28"/>
          <w:szCs w:val="28"/>
        </w:rPr>
        <w:t>азаюына</w:t>
      </w:r>
      <w:proofErr w:type="spellEnd"/>
      <w:r w:rsidRPr="0017327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73279">
        <w:rPr>
          <w:rFonts w:ascii="Times New Roman" w:hAnsi="Times New Roman"/>
          <w:color w:val="000000"/>
          <w:sz w:val="28"/>
          <w:szCs w:val="28"/>
        </w:rPr>
        <w:t>және</w:t>
      </w:r>
      <w:proofErr w:type="spellEnd"/>
      <w:r w:rsidRPr="00173279">
        <w:rPr>
          <w:rFonts w:ascii="Times New Roman" w:hAnsi="Times New Roman"/>
          <w:color w:val="000000"/>
          <w:sz w:val="28"/>
          <w:szCs w:val="28"/>
        </w:rPr>
        <w:t xml:space="preserve"> (</w:t>
      </w:r>
      <w:proofErr w:type="spellStart"/>
      <w:r w:rsidRPr="00173279">
        <w:rPr>
          <w:rFonts w:ascii="Times New Roman" w:hAnsi="Times New Roman"/>
          <w:color w:val="000000"/>
          <w:sz w:val="28"/>
          <w:szCs w:val="28"/>
        </w:rPr>
        <w:t>немесе</w:t>
      </w:r>
      <w:proofErr w:type="spellEnd"/>
      <w:r w:rsidRPr="00173279">
        <w:rPr>
          <w:rFonts w:ascii="Times New Roman" w:hAnsi="Times New Roman"/>
          <w:color w:val="000000"/>
          <w:sz w:val="28"/>
          <w:szCs w:val="28"/>
        </w:rPr>
        <w:t xml:space="preserve">) </w:t>
      </w:r>
      <w:proofErr w:type="spellStart"/>
      <w:r w:rsidRPr="00173279">
        <w:rPr>
          <w:rFonts w:ascii="Times New Roman" w:hAnsi="Times New Roman"/>
          <w:color w:val="000000"/>
          <w:sz w:val="28"/>
          <w:szCs w:val="28"/>
        </w:rPr>
        <w:t>ұлғаюына</w:t>
      </w:r>
      <w:proofErr w:type="spellEnd"/>
      <w:r w:rsidRPr="0017327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73279">
        <w:rPr>
          <w:rFonts w:ascii="Times New Roman" w:hAnsi="Times New Roman"/>
          <w:color w:val="000000"/>
          <w:sz w:val="28"/>
          <w:szCs w:val="28"/>
        </w:rPr>
        <w:t>әкеп</w:t>
      </w:r>
      <w:proofErr w:type="spellEnd"/>
      <w:r w:rsidRPr="0017327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73279">
        <w:rPr>
          <w:rFonts w:ascii="Times New Roman" w:hAnsi="Times New Roman"/>
          <w:color w:val="000000"/>
          <w:sz w:val="28"/>
          <w:szCs w:val="28"/>
        </w:rPr>
        <w:t>соқпайды</w:t>
      </w:r>
      <w:proofErr w:type="spellEnd"/>
      <w:r w:rsidRPr="00173279">
        <w:rPr>
          <w:rFonts w:ascii="Times New Roman" w:hAnsi="Times New Roman"/>
          <w:color w:val="000000"/>
          <w:sz w:val="28"/>
          <w:szCs w:val="28"/>
        </w:rPr>
        <w:t>.</w:t>
      </w:r>
    </w:p>
    <w:p w:rsidR="00273E3D" w:rsidRPr="00C72C62" w:rsidRDefault="00273E3D" w:rsidP="00273E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73E3D" w:rsidRPr="00C72C62" w:rsidRDefault="00273E3D" w:rsidP="00273E3D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 w:rsidRPr="00C72C62">
        <w:rPr>
          <w:rFonts w:ascii="Times New Roman" w:eastAsia="Calibri" w:hAnsi="Times New Roman"/>
          <w:b/>
          <w:sz w:val="28"/>
          <w:szCs w:val="28"/>
        </w:rPr>
        <w:tab/>
      </w:r>
    </w:p>
    <w:p w:rsidR="0006748F" w:rsidRDefault="0006748F" w:rsidP="00273E3D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C72C62">
        <w:rPr>
          <w:rFonts w:ascii="Times New Roman" w:hAnsi="Times New Roman"/>
          <w:b/>
          <w:sz w:val="28"/>
          <w:szCs w:val="28"/>
        </w:rPr>
        <w:t>Қазақстан</w:t>
      </w:r>
      <w:proofErr w:type="spellEnd"/>
      <w:r w:rsidRPr="00C72C62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C72C62">
        <w:rPr>
          <w:rFonts w:ascii="Times New Roman" w:hAnsi="Times New Roman"/>
          <w:b/>
          <w:sz w:val="28"/>
          <w:szCs w:val="28"/>
        </w:rPr>
        <w:t>Республикасының</w:t>
      </w:r>
      <w:proofErr w:type="spellEnd"/>
      <w:r w:rsidRPr="00C72C62">
        <w:rPr>
          <w:rFonts w:ascii="Times New Roman" w:hAnsi="Times New Roman"/>
          <w:b/>
          <w:sz w:val="28"/>
          <w:szCs w:val="28"/>
        </w:rPr>
        <w:t xml:space="preserve"> </w:t>
      </w:r>
    </w:p>
    <w:p w:rsidR="00273E3D" w:rsidRPr="00C72C62" w:rsidRDefault="00273E3D" w:rsidP="0006748F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C72C62">
        <w:rPr>
          <w:rFonts w:ascii="Times New Roman" w:eastAsia="Calibri" w:hAnsi="Times New Roman"/>
          <w:b/>
          <w:sz w:val="28"/>
          <w:szCs w:val="28"/>
        </w:rPr>
        <w:t>Қаржы</w:t>
      </w:r>
      <w:proofErr w:type="spellEnd"/>
      <w:r w:rsidRPr="00C72C62">
        <w:rPr>
          <w:rFonts w:ascii="Times New Roman" w:eastAsia="Calibri" w:hAnsi="Times New Roman"/>
          <w:b/>
          <w:sz w:val="28"/>
          <w:szCs w:val="28"/>
        </w:rPr>
        <w:t xml:space="preserve"> </w:t>
      </w:r>
      <w:proofErr w:type="spellStart"/>
      <w:r w:rsidRPr="00C72C62">
        <w:rPr>
          <w:rFonts w:ascii="Times New Roman" w:eastAsia="Calibri" w:hAnsi="Times New Roman"/>
          <w:b/>
          <w:sz w:val="28"/>
          <w:szCs w:val="28"/>
        </w:rPr>
        <w:t>министрі</w:t>
      </w:r>
      <w:proofErr w:type="spellEnd"/>
      <w:r w:rsidRPr="00C72C62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06748F">
        <w:rPr>
          <w:rFonts w:ascii="Times New Roman" w:eastAsia="Calibri" w:hAnsi="Times New Roman"/>
          <w:b/>
          <w:sz w:val="28"/>
          <w:szCs w:val="28"/>
          <w:lang w:val="kk-KZ"/>
        </w:rPr>
        <w:t xml:space="preserve">                                                           </w:t>
      </w:r>
      <w:bookmarkStart w:id="0" w:name="_GoBack"/>
      <w:bookmarkEnd w:id="0"/>
      <w:r w:rsidRPr="00C72C62">
        <w:rPr>
          <w:rFonts w:ascii="Times New Roman" w:hAnsi="Times New Roman"/>
          <w:b/>
          <w:sz w:val="28"/>
          <w:szCs w:val="28"/>
        </w:rPr>
        <w:t xml:space="preserve"> М. </w:t>
      </w:r>
      <w:proofErr w:type="spellStart"/>
      <w:r w:rsidRPr="00C72C62">
        <w:rPr>
          <w:rFonts w:ascii="Times New Roman" w:hAnsi="Times New Roman"/>
          <w:b/>
          <w:sz w:val="28"/>
          <w:szCs w:val="28"/>
        </w:rPr>
        <w:t>Тәкиев</w:t>
      </w:r>
      <w:proofErr w:type="spellEnd"/>
    </w:p>
    <w:p w:rsidR="00273E3D" w:rsidRPr="00273E3D" w:rsidRDefault="00273E3D" w:rsidP="00273E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73E3D" w:rsidRPr="00273E3D" w:rsidRDefault="00273E3D" w:rsidP="00273E3D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0D83" w:rsidRPr="002639F8" w:rsidRDefault="005B0D83" w:rsidP="00273E3D">
      <w:pPr>
        <w:spacing w:after="0" w:line="240" w:lineRule="auto"/>
        <w:ind w:firstLine="709"/>
        <w:jc w:val="both"/>
        <w:rPr>
          <w:b/>
          <w:sz w:val="28"/>
          <w:szCs w:val="28"/>
        </w:rPr>
      </w:pPr>
    </w:p>
    <w:sectPr w:rsidR="005B0D83" w:rsidRPr="002639F8" w:rsidSect="00273E3D">
      <w:headerReference w:type="default" r:id="rId7"/>
      <w:pgSz w:w="11906" w:h="16838"/>
      <w:pgMar w:top="1418" w:right="851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B23" w:rsidRDefault="00C70B23" w:rsidP="00273E3D">
      <w:pPr>
        <w:spacing w:after="0" w:line="240" w:lineRule="auto"/>
      </w:pPr>
      <w:r>
        <w:separator/>
      </w:r>
    </w:p>
  </w:endnote>
  <w:endnote w:type="continuationSeparator" w:id="0">
    <w:p w:rsidR="00C70B23" w:rsidRDefault="00C70B23" w:rsidP="00273E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B23" w:rsidRDefault="00C70B23" w:rsidP="00273E3D">
      <w:pPr>
        <w:spacing w:after="0" w:line="240" w:lineRule="auto"/>
      </w:pPr>
      <w:r>
        <w:separator/>
      </w:r>
    </w:p>
  </w:footnote>
  <w:footnote w:type="continuationSeparator" w:id="0">
    <w:p w:rsidR="00C70B23" w:rsidRDefault="00C70B23" w:rsidP="00273E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46284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73E3D" w:rsidRPr="00273E3D" w:rsidRDefault="00273E3D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73E3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73E3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73E3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6748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73E3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73E3D" w:rsidRDefault="00273E3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C5DA5"/>
    <w:multiLevelType w:val="hybridMultilevel"/>
    <w:tmpl w:val="F8C677CC"/>
    <w:lvl w:ilvl="0" w:tplc="FF7CC0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0EF"/>
    <w:rsid w:val="00011EDE"/>
    <w:rsid w:val="0006748F"/>
    <w:rsid w:val="000F4FA1"/>
    <w:rsid w:val="00164C40"/>
    <w:rsid w:val="001702FF"/>
    <w:rsid w:val="00173279"/>
    <w:rsid w:val="002639F8"/>
    <w:rsid w:val="00273E3D"/>
    <w:rsid w:val="002B79F3"/>
    <w:rsid w:val="002E289A"/>
    <w:rsid w:val="0033717C"/>
    <w:rsid w:val="00392E80"/>
    <w:rsid w:val="00407281"/>
    <w:rsid w:val="00461D9B"/>
    <w:rsid w:val="00474FD6"/>
    <w:rsid w:val="0048362E"/>
    <w:rsid w:val="005B0D83"/>
    <w:rsid w:val="00616E71"/>
    <w:rsid w:val="0061718C"/>
    <w:rsid w:val="006522E6"/>
    <w:rsid w:val="00697E9F"/>
    <w:rsid w:val="006A0B00"/>
    <w:rsid w:val="006D2F1D"/>
    <w:rsid w:val="00713619"/>
    <w:rsid w:val="00720137"/>
    <w:rsid w:val="00734278"/>
    <w:rsid w:val="007A5250"/>
    <w:rsid w:val="007B5574"/>
    <w:rsid w:val="00875B3B"/>
    <w:rsid w:val="008A2E00"/>
    <w:rsid w:val="008B60EF"/>
    <w:rsid w:val="009D1FCD"/>
    <w:rsid w:val="009F08DD"/>
    <w:rsid w:val="00AB297C"/>
    <w:rsid w:val="00B071D9"/>
    <w:rsid w:val="00B35D32"/>
    <w:rsid w:val="00B367A8"/>
    <w:rsid w:val="00B70F73"/>
    <w:rsid w:val="00B97C5C"/>
    <w:rsid w:val="00BA78BD"/>
    <w:rsid w:val="00BF271E"/>
    <w:rsid w:val="00C1636D"/>
    <w:rsid w:val="00C70B23"/>
    <w:rsid w:val="00C72C62"/>
    <w:rsid w:val="00C74E5F"/>
    <w:rsid w:val="00C85A56"/>
    <w:rsid w:val="00CA4A50"/>
    <w:rsid w:val="00CE763C"/>
    <w:rsid w:val="00CF3FCB"/>
    <w:rsid w:val="00D462BC"/>
    <w:rsid w:val="00D8656B"/>
    <w:rsid w:val="00DC4F6E"/>
    <w:rsid w:val="00E34F3B"/>
    <w:rsid w:val="00E9121B"/>
    <w:rsid w:val="00F9010B"/>
    <w:rsid w:val="00FF2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847CD"/>
  <w15:chartTrackingRefBased/>
  <w15:docId w15:val="{BE228012-F719-4581-8322-883FB29DA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639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639F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263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639F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73E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73E3D"/>
  </w:style>
  <w:style w:type="paragraph" w:styleId="a7">
    <w:name w:val="footer"/>
    <w:basedOn w:val="a"/>
    <w:link w:val="a8"/>
    <w:uiPriority w:val="99"/>
    <w:unhideWhenUsed/>
    <w:rsid w:val="00273E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73E3D"/>
  </w:style>
  <w:style w:type="paragraph" w:styleId="a9">
    <w:name w:val="Balloon Text"/>
    <w:basedOn w:val="a"/>
    <w:link w:val="aa"/>
    <w:uiPriority w:val="99"/>
    <w:semiHidden/>
    <w:unhideWhenUsed/>
    <w:rsid w:val="00D462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462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Yandex.Translate</dc:creator>
  <cp:keywords/>
  <dc:description>Translated with Yandex.Translate</dc:description>
  <cp:lastModifiedBy>Әйгерім Досқалиева Айбарқызы</cp:lastModifiedBy>
  <cp:revision>21</cp:revision>
  <cp:lastPrinted>2025-08-15T05:59:00Z</cp:lastPrinted>
  <dcterms:created xsi:type="dcterms:W3CDTF">2025-07-28T14:11:00Z</dcterms:created>
  <dcterms:modified xsi:type="dcterms:W3CDTF">2025-09-20T12:24:00Z</dcterms:modified>
</cp:coreProperties>
</file>